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A93" w:rsidRPr="006F1603" w:rsidRDefault="00214A93" w:rsidP="00214A93">
      <w:pPr>
        <w:widowControl w:val="0"/>
        <w:autoSpaceDE w:val="0"/>
        <w:autoSpaceDN w:val="0"/>
        <w:adjustRightInd w:val="0"/>
        <w:spacing w:after="0" w:line="240" w:lineRule="auto"/>
        <w:jc w:val="center"/>
        <w:rPr>
          <w:sz w:val="24"/>
          <w:szCs w:val="24"/>
        </w:rPr>
      </w:pPr>
      <w:r w:rsidRPr="006F1603">
        <w:rPr>
          <w:rFonts w:cs="Tahoma"/>
          <w:b/>
          <w:bCs/>
          <w:color w:val="000000"/>
        </w:rPr>
        <w:t>Eddy MOLONGYA-MAYIKUSA</w:t>
      </w:r>
      <w:r w:rsidRPr="006F1603">
        <w:rPr>
          <w:sz w:val="24"/>
          <w:szCs w:val="24"/>
        </w:rPr>
        <w:br/>
      </w:r>
    </w:p>
    <w:p w:rsidR="00214A93" w:rsidRPr="006F1603" w:rsidRDefault="00A33CD3" w:rsidP="00214A93">
      <w:pPr>
        <w:widowControl w:val="0"/>
        <w:autoSpaceDE w:val="0"/>
        <w:autoSpaceDN w:val="0"/>
        <w:adjustRightInd w:val="0"/>
        <w:spacing w:after="0" w:line="240" w:lineRule="auto"/>
        <w:jc w:val="center"/>
        <w:rPr>
          <w:sz w:val="24"/>
          <w:szCs w:val="24"/>
        </w:rPr>
      </w:pPr>
      <w:r>
        <w:rPr>
          <w:rFonts w:cs="Tahoma"/>
          <w:color w:val="000000"/>
          <w:sz w:val="20"/>
          <w:szCs w:val="20"/>
        </w:rPr>
        <w:t xml:space="preserve">       </w:t>
      </w:r>
      <w:bookmarkStart w:id="0" w:name="_GoBack"/>
      <w:bookmarkEnd w:id="0"/>
      <w:r w:rsidR="00214A93" w:rsidRPr="006F1603">
        <w:rPr>
          <w:rFonts w:cs="Tahoma"/>
          <w:color w:val="000000"/>
          <w:sz w:val="20"/>
          <w:szCs w:val="20"/>
        </w:rPr>
        <w:t xml:space="preserve">4 Rue du </w:t>
      </w:r>
      <w:r w:rsidR="00214A93">
        <w:rPr>
          <w:rFonts w:cs="Tahoma"/>
          <w:color w:val="000000"/>
          <w:sz w:val="20"/>
          <w:szCs w:val="20"/>
        </w:rPr>
        <w:t>M</w:t>
      </w:r>
      <w:r w:rsidR="00214A93" w:rsidRPr="006F1603">
        <w:rPr>
          <w:rFonts w:cs="Tahoma"/>
          <w:color w:val="000000"/>
          <w:sz w:val="20"/>
          <w:szCs w:val="20"/>
        </w:rPr>
        <w:t>oulin 6760 Virton</w:t>
      </w:r>
      <w:r>
        <w:rPr>
          <w:rFonts w:cs="Tahoma"/>
          <w:color w:val="000000"/>
          <w:sz w:val="20"/>
          <w:szCs w:val="20"/>
        </w:rPr>
        <w:t xml:space="preserve"> (Province du Luxembourg)</w:t>
      </w:r>
    </w:p>
    <w:p w:rsidR="00214A93" w:rsidRPr="006F1603" w:rsidRDefault="00214A93" w:rsidP="00214A93">
      <w:pPr>
        <w:widowControl w:val="0"/>
        <w:autoSpaceDE w:val="0"/>
        <w:autoSpaceDN w:val="0"/>
        <w:adjustRightInd w:val="0"/>
        <w:spacing w:after="0" w:line="240" w:lineRule="auto"/>
        <w:jc w:val="center"/>
        <w:rPr>
          <w:sz w:val="24"/>
          <w:szCs w:val="24"/>
        </w:rPr>
      </w:pPr>
      <w:r w:rsidRPr="006F1603">
        <w:rPr>
          <w:rFonts w:cs="Tahoma"/>
          <w:color w:val="000000"/>
          <w:sz w:val="20"/>
          <w:szCs w:val="20"/>
        </w:rPr>
        <w:t>Tél : 063/ 401 766 - Gsm 0466/ 390 508 - Email : edmolongya@gmail.com</w:t>
      </w:r>
    </w:p>
    <w:p w:rsidR="00214A93" w:rsidRPr="006F1603" w:rsidRDefault="008A55B0" w:rsidP="008A55B0">
      <w:pPr>
        <w:widowControl w:val="0"/>
        <w:autoSpaceDE w:val="0"/>
        <w:autoSpaceDN w:val="0"/>
        <w:adjustRightInd w:val="0"/>
        <w:spacing w:after="0" w:line="240" w:lineRule="auto"/>
        <w:ind w:left="2124" w:firstLine="708"/>
        <w:rPr>
          <w:sz w:val="24"/>
          <w:szCs w:val="24"/>
        </w:rPr>
      </w:pPr>
      <w:r>
        <w:rPr>
          <w:rFonts w:cs="Tahoma"/>
          <w:color w:val="000000"/>
          <w:sz w:val="20"/>
          <w:szCs w:val="20"/>
        </w:rPr>
        <w:t xml:space="preserve">        </w:t>
      </w:r>
      <w:r w:rsidR="001719FF">
        <w:rPr>
          <w:rFonts w:cs="Tahoma"/>
          <w:color w:val="000000"/>
          <w:sz w:val="20"/>
          <w:szCs w:val="20"/>
        </w:rPr>
        <w:t>47</w:t>
      </w:r>
      <w:r w:rsidR="00214A93" w:rsidRPr="006F1603">
        <w:rPr>
          <w:rFonts w:cs="Tahoma"/>
          <w:color w:val="000000"/>
          <w:sz w:val="20"/>
          <w:szCs w:val="20"/>
        </w:rPr>
        <w:t xml:space="preserve"> ans – marié</w:t>
      </w:r>
      <w:r>
        <w:rPr>
          <w:rFonts w:cs="Tahoma"/>
          <w:color w:val="000000"/>
          <w:sz w:val="20"/>
          <w:szCs w:val="20"/>
        </w:rPr>
        <w:t xml:space="preserve"> – Nationalité Belge</w:t>
      </w:r>
      <w:r w:rsidR="00214A93" w:rsidRPr="006F1603">
        <w:rPr>
          <w:rFonts w:cs="Tahoma"/>
          <w:color w:val="000000"/>
          <w:sz w:val="20"/>
          <w:szCs w:val="20"/>
        </w:rPr>
        <w:t xml:space="preserve"> </w:t>
      </w:r>
      <w:r w:rsidR="00214A93" w:rsidRPr="006F1603">
        <w:rPr>
          <w:sz w:val="24"/>
          <w:szCs w:val="24"/>
        </w:rPr>
        <w:br/>
      </w:r>
    </w:p>
    <w:p w:rsidR="00214A93" w:rsidRPr="006F1603" w:rsidRDefault="00214A93" w:rsidP="00214A93">
      <w:pPr>
        <w:widowControl w:val="0"/>
        <w:autoSpaceDE w:val="0"/>
        <w:autoSpaceDN w:val="0"/>
        <w:adjustRightInd w:val="0"/>
        <w:spacing w:after="0" w:line="240" w:lineRule="auto"/>
        <w:jc w:val="center"/>
        <w:rPr>
          <w:rFonts w:cs="Tahoma"/>
          <w:b/>
          <w:bCs/>
          <w:color w:val="000000"/>
          <w:sz w:val="28"/>
          <w:szCs w:val="28"/>
        </w:rPr>
      </w:pPr>
      <w:r w:rsidRPr="006F1603">
        <w:rPr>
          <w:rFonts w:cs="Tahoma"/>
          <w:b/>
          <w:bCs/>
          <w:color w:val="000000"/>
          <w:sz w:val="28"/>
          <w:szCs w:val="28"/>
        </w:rPr>
        <w:t xml:space="preserve">12 années d’expérience dans la </w:t>
      </w:r>
      <w:r>
        <w:rPr>
          <w:rFonts w:cs="Tahoma"/>
          <w:b/>
          <w:bCs/>
          <w:color w:val="000000"/>
          <w:sz w:val="28"/>
          <w:szCs w:val="28"/>
        </w:rPr>
        <w:t>Gestion de la Relation avec le C</w:t>
      </w:r>
      <w:r w:rsidRPr="006F1603">
        <w:rPr>
          <w:rFonts w:cs="Tahoma"/>
          <w:b/>
          <w:bCs/>
          <w:color w:val="000000"/>
          <w:sz w:val="28"/>
          <w:szCs w:val="28"/>
        </w:rPr>
        <w:t xml:space="preserve">lient que je désire mettre en </w:t>
      </w:r>
      <w:r>
        <w:rPr>
          <w:rFonts w:cs="Tahoma"/>
          <w:b/>
          <w:bCs/>
          <w:color w:val="000000"/>
          <w:sz w:val="28"/>
          <w:szCs w:val="28"/>
        </w:rPr>
        <w:t>application au sein d’une entreprise orientée Client.</w:t>
      </w:r>
    </w:p>
    <w:p w:rsidR="00214A93" w:rsidRPr="006F1603" w:rsidRDefault="00214A93" w:rsidP="00214A93">
      <w:pPr>
        <w:widowControl w:val="0"/>
        <w:autoSpaceDE w:val="0"/>
        <w:autoSpaceDN w:val="0"/>
        <w:adjustRightInd w:val="0"/>
        <w:spacing w:after="0" w:line="240" w:lineRule="auto"/>
        <w:jc w:val="center"/>
        <w:rPr>
          <w:rFonts w:cs="Tahoma"/>
          <w:b/>
          <w:bCs/>
          <w:color w:val="000000"/>
          <w:sz w:val="28"/>
          <w:szCs w:val="28"/>
        </w:rPr>
      </w:pPr>
    </w:p>
    <w:p w:rsidR="00214A93" w:rsidRPr="00EA6BF9" w:rsidRDefault="00214A93" w:rsidP="00214A93">
      <w:pPr>
        <w:widowControl w:val="0"/>
        <w:autoSpaceDE w:val="0"/>
        <w:autoSpaceDN w:val="0"/>
        <w:adjustRightInd w:val="0"/>
        <w:spacing w:after="0" w:line="240" w:lineRule="auto"/>
        <w:jc w:val="center"/>
        <w:rPr>
          <w:rFonts w:ascii="Times New Roman" w:hAnsi="Times New Roman"/>
          <w:sz w:val="24"/>
          <w:szCs w:val="24"/>
        </w:rPr>
      </w:pPr>
      <w:r w:rsidRPr="00EA6BF9">
        <w:rPr>
          <w:rFonts w:ascii="Times New Roman" w:hAnsi="Times New Roman"/>
          <w:sz w:val="24"/>
          <w:szCs w:val="24"/>
        </w:rPr>
        <w:br/>
      </w:r>
    </w:p>
    <w:tbl>
      <w:tblPr>
        <w:tblW w:w="0" w:type="auto"/>
        <w:tblInd w:w="113" w:type="dxa"/>
        <w:tblLayout w:type="fixed"/>
        <w:tblCellMar>
          <w:left w:w="0" w:type="dxa"/>
          <w:right w:w="0" w:type="dxa"/>
        </w:tblCellMar>
        <w:tblLook w:val="0000" w:firstRow="0" w:lastRow="0" w:firstColumn="0" w:lastColumn="0" w:noHBand="0" w:noVBand="0"/>
      </w:tblPr>
      <w:tblGrid>
        <w:gridCol w:w="9639"/>
      </w:tblGrid>
      <w:tr w:rsidR="00214A93" w:rsidRPr="006F1603" w:rsidTr="00C82A22">
        <w:trPr>
          <w:trHeight w:val="397"/>
        </w:trPr>
        <w:tc>
          <w:tcPr>
            <w:tcW w:w="9639" w:type="dxa"/>
            <w:tcBorders>
              <w:top w:val="single" w:sz="8" w:space="0" w:color="000000"/>
              <w:left w:val="single" w:sz="8" w:space="0" w:color="000000"/>
              <w:bottom w:val="single" w:sz="8" w:space="0" w:color="000000"/>
              <w:right w:val="single" w:sz="8" w:space="0" w:color="000000"/>
            </w:tcBorders>
            <w:tcMar>
              <w:left w:w="113" w:type="dxa"/>
            </w:tcMar>
            <w:vAlign w:val="cente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EXPERIENCE PROFESSIONNELLE</w:t>
            </w:r>
          </w:p>
        </w:tc>
      </w:tr>
    </w:tbl>
    <w:p w:rsidR="00214A93" w:rsidRPr="006F1603" w:rsidRDefault="00214A93" w:rsidP="00214A93">
      <w:pPr>
        <w:widowControl w:val="0"/>
        <w:autoSpaceDE w:val="0"/>
        <w:autoSpaceDN w:val="0"/>
        <w:adjustRightInd w:val="0"/>
        <w:spacing w:after="0" w:line="240" w:lineRule="auto"/>
        <w:rPr>
          <w:rFonts w:cs="Tahoma"/>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2268"/>
        <w:gridCol w:w="7371"/>
      </w:tblGrid>
      <w:tr w:rsidR="00214A93" w:rsidRPr="006F1603" w:rsidTr="00C82A22">
        <w:trPr>
          <w:trHeight w:val="680"/>
        </w:trPr>
        <w:tc>
          <w:tcPr>
            <w:tcW w:w="2268"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r w:rsidRPr="006F1603">
              <w:rPr>
                <w:rFonts w:cs="Tahoma"/>
                <w:b/>
                <w:bCs/>
                <w:color w:val="000000"/>
                <w:sz w:val="24"/>
                <w:szCs w:val="24"/>
              </w:rPr>
              <w:t>Décembre 2013</w:t>
            </w:r>
          </w:p>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 xml:space="preserve">à avril 2015  </w:t>
            </w:r>
          </w:p>
        </w:tc>
        <w:tc>
          <w:tcPr>
            <w:tcW w:w="7371"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color w:val="000000"/>
                <w:sz w:val="24"/>
                <w:szCs w:val="24"/>
              </w:rPr>
              <w:t>P</w:t>
            </w:r>
            <w:r>
              <w:rPr>
                <w:rFonts w:cs="Tahoma"/>
                <w:color w:val="000000"/>
                <w:sz w:val="24"/>
                <w:szCs w:val="24"/>
              </w:rPr>
              <w:t xml:space="preserve">ause carrière de deux ans pour me consacrer </w:t>
            </w:r>
            <w:r w:rsidRPr="006F1603">
              <w:rPr>
                <w:rFonts w:cs="Tahoma"/>
                <w:color w:val="000000"/>
                <w:sz w:val="24"/>
                <w:szCs w:val="24"/>
              </w:rPr>
              <w:t xml:space="preserve">pleinement </w:t>
            </w:r>
            <w:r>
              <w:rPr>
                <w:rFonts w:cs="Tahoma"/>
                <w:color w:val="000000"/>
                <w:sz w:val="24"/>
                <w:szCs w:val="24"/>
              </w:rPr>
              <w:t>à</w:t>
            </w:r>
            <w:r w:rsidRPr="006F1603">
              <w:rPr>
                <w:rFonts w:cs="Tahoma"/>
                <w:color w:val="000000"/>
                <w:sz w:val="24"/>
                <w:szCs w:val="24"/>
              </w:rPr>
              <w:t xml:space="preserve"> mes enfants.</w:t>
            </w:r>
          </w:p>
          <w:p w:rsidR="00214A93" w:rsidRPr="006F1603" w:rsidRDefault="00214A93" w:rsidP="00C82A22">
            <w:pPr>
              <w:widowControl w:val="0"/>
              <w:autoSpaceDE w:val="0"/>
              <w:autoSpaceDN w:val="0"/>
              <w:adjustRightInd w:val="0"/>
              <w:spacing w:after="0" w:line="240" w:lineRule="auto"/>
              <w:rPr>
                <w:rFonts w:cs="Tahoma"/>
                <w:sz w:val="24"/>
                <w:szCs w:val="24"/>
              </w:rPr>
            </w:pPr>
          </w:p>
        </w:tc>
      </w:tr>
    </w:tbl>
    <w:p w:rsidR="00214A93" w:rsidRPr="006F1603" w:rsidRDefault="00214A93" w:rsidP="00214A93">
      <w:pPr>
        <w:widowControl w:val="0"/>
        <w:autoSpaceDE w:val="0"/>
        <w:autoSpaceDN w:val="0"/>
        <w:adjustRightInd w:val="0"/>
        <w:spacing w:after="0" w:line="240" w:lineRule="auto"/>
        <w:rPr>
          <w:rFonts w:cs="Tahoma"/>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2268"/>
        <w:gridCol w:w="7371"/>
      </w:tblGrid>
      <w:tr w:rsidR="00214A93" w:rsidRPr="006F1603" w:rsidTr="00C82A22">
        <w:trPr>
          <w:trHeight w:val="680"/>
        </w:trPr>
        <w:tc>
          <w:tcPr>
            <w:tcW w:w="2268"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Mars 2010 à décembre 2013</w:t>
            </w:r>
          </w:p>
        </w:tc>
        <w:tc>
          <w:tcPr>
            <w:tcW w:w="7371"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b/>
                <w:color w:val="000000"/>
                <w:sz w:val="24"/>
                <w:szCs w:val="24"/>
              </w:rPr>
              <w:t>GWD</w:t>
            </w:r>
            <w:r w:rsidRPr="006F1603">
              <w:rPr>
                <w:rFonts w:cs="Tahoma"/>
                <w:color w:val="000000"/>
                <w:sz w:val="24"/>
                <w:szCs w:val="24"/>
              </w:rPr>
              <w:t xml:space="preserve"> – Responsable Marketing et des ventes (Kinshasa, RDC)</w:t>
            </w:r>
            <w:r w:rsidRPr="006F1603">
              <w:rPr>
                <w:rFonts w:cs="Tahoma"/>
                <w:color w:val="000000"/>
                <w:sz w:val="24"/>
                <w:szCs w:val="24"/>
              </w:rPr>
              <w:br/>
              <w:t xml:space="preserve"> - Société spécialisée dans les nouvelles technologies d’information (Création de site web, vente d’espace hébergement et nom de domaine)</w:t>
            </w:r>
            <w:r w:rsidRPr="006F1603">
              <w:rPr>
                <w:rFonts w:cs="Tahoma"/>
                <w:color w:val="000000"/>
                <w:sz w:val="24"/>
                <w:szCs w:val="24"/>
              </w:rPr>
              <w:br/>
              <w:t xml:space="preserve"> - T</w:t>
            </w:r>
            <w:r>
              <w:rPr>
                <w:rFonts w:cs="Tahoma"/>
                <w:color w:val="000000"/>
                <w:sz w:val="24"/>
                <w:szCs w:val="24"/>
              </w:rPr>
              <w:t>â</w:t>
            </w:r>
            <w:r w:rsidRPr="006F1603">
              <w:rPr>
                <w:rFonts w:cs="Tahoma"/>
                <w:color w:val="000000"/>
                <w:sz w:val="24"/>
                <w:szCs w:val="24"/>
              </w:rPr>
              <w:t>ches : Analyse du marché et de la concurrence, études des actions à entreprendre par rapport à la concurrence et à la situation du marché, mise en place d’actions marketing et commerciales, suivi des résultats des ventes des commerciaux de l’entreprise.</w:t>
            </w:r>
          </w:p>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color w:val="000000"/>
                <w:sz w:val="24"/>
                <w:szCs w:val="24"/>
              </w:rPr>
              <w:t xml:space="preserve"> </w:t>
            </w:r>
          </w:p>
        </w:tc>
      </w:tr>
    </w:tbl>
    <w:p w:rsidR="00214A93" w:rsidRPr="006F1603" w:rsidRDefault="00214A93" w:rsidP="00214A93">
      <w:pPr>
        <w:widowControl w:val="0"/>
        <w:autoSpaceDE w:val="0"/>
        <w:autoSpaceDN w:val="0"/>
        <w:adjustRightInd w:val="0"/>
        <w:spacing w:after="0" w:line="240" w:lineRule="auto"/>
        <w:rPr>
          <w:rFonts w:cs="Tahoma"/>
          <w:sz w:val="24"/>
          <w:szCs w:val="24"/>
        </w:rPr>
      </w:pPr>
    </w:p>
    <w:tbl>
      <w:tblPr>
        <w:tblW w:w="9781" w:type="dxa"/>
        <w:tblInd w:w="113" w:type="dxa"/>
        <w:tblLayout w:type="fixed"/>
        <w:tblCellMar>
          <w:left w:w="0" w:type="dxa"/>
          <w:right w:w="0" w:type="dxa"/>
        </w:tblCellMar>
        <w:tblLook w:val="0000" w:firstRow="0" w:lastRow="0" w:firstColumn="0" w:lastColumn="0" w:noHBand="0" w:noVBand="0"/>
      </w:tblPr>
      <w:tblGrid>
        <w:gridCol w:w="2410"/>
        <w:gridCol w:w="7229"/>
        <w:gridCol w:w="142"/>
      </w:tblGrid>
      <w:tr w:rsidR="00214A93" w:rsidRPr="006F1603" w:rsidTr="00C82A22">
        <w:trPr>
          <w:trHeight w:val="680"/>
        </w:trPr>
        <w:tc>
          <w:tcPr>
            <w:tcW w:w="2410"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Février 2007 à avril 2010</w:t>
            </w:r>
          </w:p>
        </w:tc>
        <w:tc>
          <w:tcPr>
            <w:tcW w:w="7371" w:type="dxa"/>
            <w:gridSpan w:val="2"/>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b/>
                <w:color w:val="000000"/>
                <w:sz w:val="24"/>
                <w:szCs w:val="24"/>
              </w:rPr>
              <w:t>SWISSTA</w:t>
            </w:r>
            <w:r w:rsidRPr="006F1603">
              <w:rPr>
                <w:rFonts w:cs="Tahoma"/>
                <w:color w:val="000000"/>
                <w:sz w:val="24"/>
                <w:szCs w:val="24"/>
              </w:rPr>
              <w:t xml:space="preserve"> – Responsable Marketing et des ventes (Kinshasa, RDC)</w:t>
            </w:r>
            <w:r w:rsidRPr="006F1603">
              <w:rPr>
                <w:rFonts w:cs="Tahoma"/>
                <w:color w:val="000000"/>
                <w:sz w:val="24"/>
                <w:szCs w:val="24"/>
              </w:rPr>
              <w:br/>
              <w:t xml:space="preserve"> - Société spécialisée dans la production et commercialisation d’eau minérale</w:t>
            </w:r>
            <w:r w:rsidRPr="006F1603">
              <w:rPr>
                <w:rFonts w:cs="Tahoma"/>
                <w:color w:val="000000"/>
                <w:sz w:val="24"/>
                <w:szCs w:val="24"/>
              </w:rPr>
              <w:br/>
              <w:t xml:space="preserve"> - T</w:t>
            </w:r>
            <w:r>
              <w:rPr>
                <w:rFonts w:cs="Tahoma"/>
                <w:color w:val="000000"/>
                <w:sz w:val="24"/>
                <w:szCs w:val="24"/>
              </w:rPr>
              <w:t>â</w:t>
            </w:r>
            <w:r w:rsidRPr="006F1603">
              <w:rPr>
                <w:rFonts w:cs="Tahoma"/>
                <w:color w:val="000000"/>
                <w:sz w:val="24"/>
                <w:szCs w:val="24"/>
              </w:rPr>
              <w:t>ches : Analyse du marché et de la concurrence, prospection de nouveaux clients, mise en place d’actions marketing et commerciales, suivi des résultats des ventes, gestion et suivi des résultats de vente des délégués commerciaux (3).</w:t>
            </w:r>
            <w:r w:rsidRPr="006F1603">
              <w:rPr>
                <w:rFonts w:cs="Tahoma"/>
                <w:color w:val="000000"/>
                <w:sz w:val="24"/>
                <w:szCs w:val="24"/>
              </w:rPr>
              <w:br/>
              <w:t xml:space="preserve"> - Conception de campagnes publicitaires, slogans, affiches</w:t>
            </w:r>
            <w:r>
              <w:rPr>
                <w:rFonts w:cs="Tahoma"/>
                <w:color w:val="000000"/>
                <w:sz w:val="24"/>
                <w:szCs w:val="24"/>
              </w:rPr>
              <w:t>.</w:t>
            </w:r>
          </w:p>
          <w:p w:rsidR="00214A93" w:rsidRDefault="00214A93" w:rsidP="00C82A22">
            <w:pPr>
              <w:widowControl w:val="0"/>
              <w:autoSpaceDE w:val="0"/>
              <w:autoSpaceDN w:val="0"/>
              <w:adjustRightInd w:val="0"/>
              <w:spacing w:after="0" w:line="240" w:lineRule="auto"/>
              <w:rPr>
                <w:rFonts w:cs="Tahoma"/>
                <w:color w:val="000000"/>
                <w:sz w:val="24"/>
                <w:szCs w:val="24"/>
              </w:rPr>
            </w:pPr>
          </w:p>
          <w:p w:rsidR="00214A93" w:rsidRPr="006F1603" w:rsidRDefault="00214A93" w:rsidP="00C82A22">
            <w:pPr>
              <w:widowControl w:val="0"/>
              <w:autoSpaceDE w:val="0"/>
              <w:autoSpaceDN w:val="0"/>
              <w:adjustRightInd w:val="0"/>
              <w:spacing w:after="0" w:line="240" w:lineRule="auto"/>
              <w:rPr>
                <w:rFonts w:cs="Tahoma"/>
                <w:color w:val="000000"/>
                <w:sz w:val="24"/>
                <w:szCs w:val="24"/>
              </w:rPr>
            </w:pPr>
          </w:p>
        </w:tc>
      </w:tr>
      <w:tr w:rsidR="00214A93" w:rsidRPr="006F1603" w:rsidTr="00C82A22">
        <w:trPr>
          <w:trHeight w:val="806"/>
        </w:trPr>
        <w:tc>
          <w:tcPr>
            <w:tcW w:w="2410"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r w:rsidRPr="006F1603">
              <w:rPr>
                <w:rFonts w:cs="Tahoma"/>
                <w:b/>
                <w:bCs/>
                <w:color w:val="000000"/>
                <w:sz w:val="24"/>
                <w:szCs w:val="24"/>
              </w:rPr>
              <w:t xml:space="preserve">Novembre 2003 à janvier 2007       </w:t>
            </w: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r w:rsidRPr="006F1603">
              <w:rPr>
                <w:rFonts w:cs="Tahoma"/>
                <w:b/>
                <w:bCs/>
                <w:color w:val="000000"/>
                <w:sz w:val="24"/>
                <w:szCs w:val="24"/>
              </w:rPr>
              <w:t xml:space="preserve">Mars 2000 à juillet            </w:t>
            </w: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r w:rsidRPr="006F1603">
              <w:rPr>
                <w:rFonts w:cs="Tahoma"/>
                <w:b/>
                <w:bCs/>
                <w:color w:val="000000"/>
                <w:sz w:val="24"/>
                <w:szCs w:val="24"/>
              </w:rPr>
              <w:t>2003</w:t>
            </w: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r w:rsidRPr="006F1603">
              <w:rPr>
                <w:rFonts w:cs="Tahoma"/>
                <w:b/>
                <w:bCs/>
                <w:color w:val="000000"/>
                <w:sz w:val="24"/>
                <w:szCs w:val="24"/>
              </w:rPr>
              <w:t xml:space="preserve">Novembre 1998 à </w:t>
            </w:r>
          </w:p>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r w:rsidRPr="006F1603">
              <w:rPr>
                <w:rFonts w:cs="Tahoma"/>
                <w:b/>
                <w:bCs/>
                <w:color w:val="000000"/>
                <w:sz w:val="24"/>
                <w:szCs w:val="24"/>
              </w:rPr>
              <w:t xml:space="preserve">décembre 1999                      </w:t>
            </w:r>
          </w:p>
        </w:tc>
        <w:tc>
          <w:tcPr>
            <w:tcW w:w="7371" w:type="dxa"/>
            <w:gridSpan w:val="2"/>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b/>
                <w:color w:val="000000"/>
                <w:sz w:val="24"/>
                <w:szCs w:val="24"/>
              </w:rPr>
              <w:lastRenderedPageBreak/>
              <w:t xml:space="preserve">RAGA </w:t>
            </w:r>
            <w:r w:rsidRPr="006F1603">
              <w:rPr>
                <w:rFonts w:cs="Tahoma"/>
                <w:color w:val="000000"/>
                <w:sz w:val="24"/>
                <w:szCs w:val="24"/>
              </w:rPr>
              <w:t>–</w:t>
            </w:r>
            <w:r w:rsidRPr="006F1603">
              <w:rPr>
                <w:rFonts w:cs="Tahoma"/>
                <w:b/>
                <w:color w:val="000000"/>
                <w:sz w:val="24"/>
                <w:szCs w:val="24"/>
              </w:rPr>
              <w:t xml:space="preserve"> </w:t>
            </w:r>
            <w:r w:rsidRPr="006F1603">
              <w:rPr>
                <w:rFonts w:cs="Tahoma"/>
                <w:color w:val="000000"/>
                <w:sz w:val="24"/>
                <w:szCs w:val="24"/>
              </w:rPr>
              <w:t>Responsable des ventes (Kinshasa, RDC)</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color w:val="000000"/>
                <w:sz w:val="24"/>
                <w:szCs w:val="24"/>
              </w:rPr>
              <w:t>- Société spécialisée dans les médias</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color w:val="000000"/>
                <w:sz w:val="24"/>
                <w:szCs w:val="24"/>
              </w:rPr>
              <w:t>- T</w:t>
            </w:r>
            <w:r>
              <w:rPr>
                <w:rFonts w:cs="Tahoma"/>
                <w:color w:val="000000"/>
                <w:sz w:val="24"/>
                <w:szCs w:val="24"/>
              </w:rPr>
              <w:t>â</w:t>
            </w:r>
            <w:r w:rsidRPr="006F1603">
              <w:rPr>
                <w:rFonts w:cs="Tahoma"/>
                <w:color w:val="000000"/>
                <w:sz w:val="24"/>
                <w:szCs w:val="24"/>
              </w:rPr>
              <w:t xml:space="preserve">ches : Responsable des ventes des espaces publicitaires sur les différents supports médiatiques du groupe, responsable des ventes du bouquet des chaines à péage. Responsable des ventes des abonnements internet par satellite, mise en place avec le Directeur commercial des actions marketing et commerciales. </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p>
          <w:p w:rsidR="00214A93" w:rsidRPr="006F1603" w:rsidRDefault="00214A93" w:rsidP="00C82A22">
            <w:pPr>
              <w:widowControl w:val="0"/>
              <w:autoSpaceDE w:val="0"/>
              <w:autoSpaceDN w:val="0"/>
              <w:adjustRightInd w:val="0"/>
              <w:spacing w:after="0" w:line="240" w:lineRule="auto"/>
              <w:rPr>
                <w:rFonts w:cs="Tahoma"/>
                <w:color w:val="000000"/>
                <w:sz w:val="24"/>
                <w:szCs w:val="24"/>
              </w:rPr>
            </w:pP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b/>
                <w:color w:val="000000"/>
                <w:sz w:val="24"/>
                <w:szCs w:val="24"/>
              </w:rPr>
              <w:t xml:space="preserve">BM TOP CHRONO </w:t>
            </w:r>
            <w:r w:rsidRPr="006F1603">
              <w:rPr>
                <w:rFonts w:cs="Tahoma"/>
                <w:color w:val="000000"/>
                <w:sz w:val="24"/>
                <w:szCs w:val="24"/>
              </w:rPr>
              <w:t>–</w:t>
            </w:r>
            <w:r w:rsidRPr="006F1603">
              <w:rPr>
                <w:rFonts w:cs="Tahoma"/>
                <w:b/>
                <w:color w:val="000000"/>
                <w:sz w:val="24"/>
                <w:szCs w:val="24"/>
              </w:rPr>
              <w:t xml:space="preserve"> </w:t>
            </w:r>
            <w:r w:rsidRPr="006F1603">
              <w:rPr>
                <w:rFonts w:cs="Tahoma"/>
                <w:color w:val="000000"/>
                <w:sz w:val="24"/>
                <w:szCs w:val="24"/>
              </w:rPr>
              <w:t>Délégué commercial (Bruxelles, Belgique)</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C37983">
              <w:rPr>
                <w:rFonts w:cs="Tahoma"/>
                <w:color w:val="000000"/>
                <w:sz w:val="24"/>
                <w:szCs w:val="24"/>
              </w:rPr>
              <w:t>-</w:t>
            </w:r>
            <w:r>
              <w:rPr>
                <w:rFonts w:cs="Tahoma"/>
                <w:color w:val="000000"/>
                <w:sz w:val="24"/>
                <w:szCs w:val="24"/>
              </w:rPr>
              <w:t xml:space="preserve"> </w:t>
            </w:r>
            <w:r w:rsidRPr="006F1603">
              <w:rPr>
                <w:rFonts w:cs="Tahoma"/>
                <w:color w:val="000000"/>
                <w:sz w:val="24"/>
                <w:szCs w:val="24"/>
              </w:rPr>
              <w:t>Société spécialisée dans la livraison express de petits colis et courriers</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Pr>
                <w:rFonts w:cs="Tahoma"/>
                <w:color w:val="000000"/>
                <w:sz w:val="24"/>
                <w:szCs w:val="24"/>
              </w:rPr>
              <w:t xml:space="preserve">- </w:t>
            </w:r>
            <w:r w:rsidRPr="006F1603">
              <w:rPr>
                <w:rFonts w:cs="Tahoma"/>
                <w:color w:val="000000"/>
                <w:sz w:val="24"/>
                <w:szCs w:val="24"/>
              </w:rPr>
              <w:t>T</w:t>
            </w:r>
            <w:r>
              <w:rPr>
                <w:rFonts w:cs="Tahoma"/>
                <w:color w:val="000000"/>
                <w:sz w:val="24"/>
                <w:szCs w:val="24"/>
              </w:rPr>
              <w:t>â</w:t>
            </w:r>
            <w:r w:rsidRPr="006F1603">
              <w:rPr>
                <w:rFonts w:cs="Tahoma"/>
                <w:color w:val="000000"/>
                <w:sz w:val="24"/>
                <w:szCs w:val="24"/>
              </w:rPr>
              <w:t>ches : Prospection de nouveaux clients, suivi des clients existants, négociation de contrats, mise en place d’actions commerciales et marketing, envoi de flyer et prospectus…</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p>
          <w:p w:rsidR="00214A93" w:rsidRPr="006F1603" w:rsidRDefault="00214A93" w:rsidP="00C82A22">
            <w:pPr>
              <w:widowControl w:val="0"/>
              <w:autoSpaceDE w:val="0"/>
              <w:autoSpaceDN w:val="0"/>
              <w:adjustRightInd w:val="0"/>
              <w:spacing w:after="0" w:line="240" w:lineRule="auto"/>
              <w:rPr>
                <w:rFonts w:cs="Tahoma"/>
                <w:color w:val="000000"/>
                <w:sz w:val="24"/>
                <w:szCs w:val="24"/>
              </w:rPr>
            </w:pPr>
          </w:p>
          <w:p w:rsidR="00214A93" w:rsidRPr="006F1603" w:rsidRDefault="00214A93" w:rsidP="00C82A22">
            <w:pPr>
              <w:widowControl w:val="0"/>
              <w:autoSpaceDE w:val="0"/>
              <w:autoSpaceDN w:val="0"/>
              <w:adjustRightInd w:val="0"/>
              <w:spacing w:after="0" w:line="240" w:lineRule="auto"/>
              <w:rPr>
                <w:rFonts w:cs="Tahoma"/>
                <w:color w:val="000000"/>
                <w:sz w:val="24"/>
                <w:szCs w:val="24"/>
              </w:rPr>
            </w:pP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b/>
                <w:color w:val="000000"/>
                <w:sz w:val="24"/>
                <w:szCs w:val="24"/>
              </w:rPr>
              <w:t xml:space="preserve">RVM SOFT- </w:t>
            </w:r>
            <w:r w:rsidRPr="006F1603">
              <w:rPr>
                <w:rFonts w:cs="Tahoma"/>
                <w:color w:val="000000"/>
                <w:sz w:val="24"/>
                <w:szCs w:val="24"/>
              </w:rPr>
              <w:t>Délégué commercial (Bruxelles, Belgique)</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C37983">
              <w:rPr>
                <w:rFonts w:cs="Tahoma"/>
                <w:color w:val="000000"/>
                <w:sz w:val="24"/>
                <w:szCs w:val="24"/>
              </w:rPr>
              <w:t>-</w:t>
            </w:r>
            <w:r>
              <w:rPr>
                <w:rFonts w:cs="Tahoma"/>
                <w:color w:val="000000"/>
                <w:sz w:val="24"/>
                <w:szCs w:val="24"/>
              </w:rPr>
              <w:t xml:space="preserve"> </w:t>
            </w:r>
            <w:r w:rsidRPr="006F1603">
              <w:rPr>
                <w:rFonts w:cs="Tahoma"/>
                <w:color w:val="000000"/>
                <w:sz w:val="24"/>
                <w:szCs w:val="24"/>
              </w:rPr>
              <w:t>Société spécialisée dans les solutions informatiques dans le secteur de l’HORECA</w:t>
            </w:r>
            <w:r>
              <w:rPr>
                <w:rFonts w:cs="Tahoma"/>
                <w:color w:val="000000"/>
                <w:sz w:val="24"/>
                <w:szCs w:val="24"/>
              </w:rPr>
              <w:t>.</w:t>
            </w:r>
          </w:p>
          <w:p w:rsidR="00214A93" w:rsidRPr="006F1603" w:rsidRDefault="00214A93" w:rsidP="00C82A22">
            <w:pPr>
              <w:widowControl w:val="0"/>
              <w:autoSpaceDE w:val="0"/>
              <w:autoSpaceDN w:val="0"/>
              <w:adjustRightInd w:val="0"/>
              <w:spacing w:after="0" w:line="240" w:lineRule="auto"/>
              <w:rPr>
                <w:rFonts w:cs="Tahoma"/>
                <w:b/>
                <w:color w:val="000000"/>
                <w:sz w:val="24"/>
                <w:szCs w:val="24"/>
              </w:rPr>
            </w:pPr>
            <w:r>
              <w:rPr>
                <w:rFonts w:cs="Tahoma"/>
                <w:color w:val="000000"/>
                <w:sz w:val="24"/>
                <w:szCs w:val="24"/>
              </w:rPr>
              <w:t xml:space="preserve">- </w:t>
            </w:r>
            <w:r w:rsidRPr="006F1603">
              <w:rPr>
                <w:rFonts w:cs="Tahoma"/>
                <w:color w:val="000000"/>
                <w:sz w:val="24"/>
                <w:szCs w:val="24"/>
              </w:rPr>
              <w:t>T</w:t>
            </w:r>
            <w:r>
              <w:rPr>
                <w:rFonts w:cs="Tahoma"/>
                <w:color w:val="000000"/>
                <w:sz w:val="24"/>
                <w:szCs w:val="24"/>
              </w:rPr>
              <w:t>â</w:t>
            </w:r>
            <w:r w:rsidRPr="006F1603">
              <w:rPr>
                <w:rFonts w:cs="Tahoma"/>
                <w:color w:val="000000"/>
                <w:sz w:val="24"/>
                <w:szCs w:val="24"/>
              </w:rPr>
              <w:t xml:space="preserve">ches : Prospection de nouveaux clients, suivi des clients existants, négociation de contrats et conclusion des ventes, prospection téléphonique.  </w:t>
            </w:r>
          </w:p>
        </w:tc>
      </w:tr>
      <w:tr w:rsidR="00214A93" w:rsidRPr="006F1603" w:rsidTr="00C82A22">
        <w:trPr>
          <w:trHeight w:val="680"/>
        </w:trPr>
        <w:tc>
          <w:tcPr>
            <w:tcW w:w="2410"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tc>
        <w:tc>
          <w:tcPr>
            <w:tcW w:w="7371" w:type="dxa"/>
            <w:gridSpan w:val="2"/>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b/>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color w:val="000000"/>
                <w:sz w:val="24"/>
                <w:szCs w:val="24"/>
              </w:rPr>
            </w:pPr>
          </w:p>
          <w:p w:rsidR="00214A93" w:rsidRPr="006F1603" w:rsidRDefault="00214A93" w:rsidP="00C82A22">
            <w:pPr>
              <w:widowControl w:val="0"/>
              <w:autoSpaceDE w:val="0"/>
              <w:autoSpaceDN w:val="0"/>
              <w:adjustRightInd w:val="0"/>
              <w:spacing w:after="0" w:line="240" w:lineRule="auto"/>
              <w:rPr>
                <w:rFonts w:cs="Tahoma"/>
                <w:b/>
                <w:color w:val="000000"/>
                <w:sz w:val="24"/>
                <w:szCs w:val="24"/>
              </w:rPr>
            </w:pPr>
          </w:p>
        </w:tc>
      </w:tr>
      <w:tr w:rsidR="00214A93" w:rsidRPr="006F1603" w:rsidTr="00C82A22">
        <w:trPr>
          <w:gridAfter w:val="1"/>
          <w:wAfter w:w="142" w:type="dxa"/>
          <w:trHeight w:val="397"/>
        </w:trPr>
        <w:tc>
          <w:tcPr>
            <w:tcW w:w="9639" w:type="dxa"/>
            <w:gridSpan w:val="2"/>
            <w:tcBorders>
              <w:top w:val="single" w:sz="8" w:space="0" w:color="000000"/>
              <w:left w:val="single" w:sz="8" w:space="0" w:color="000000"/>
              <w:bottom w:val="single" w:sz="8" w:space="0" w:color="000000"/>
              <w:right w:val="single" w:sz="8" w:space="0" w:color="000000"/>
            </w:tcBorders>
            <w:tcMar>
              <w:left w:w="113" w:type="dxa"/>
            </w:tcMar>
            <w:vAlign w:val="cente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FORMATION</w:t>
            </w:r>
          </w:p>
        </w:tc>
      </w:tr>
    </w:tbl>
    <w:p w:rsidR="00214A93" w:rsidRPr="006F1603" w:rsidRDefault="00214A93" w:rsidP="00214A93">
      <w:pPr>
        <w:widowControl w:val="0"/>
        <w:autoSpaceDE w:val="0"/>
        <w:autoSpaceDN w:val="0"/>
        <w:adjustRightInd w:val="0"/>
        <w:spacing w:after="0" w:line="240" w:lineRule="auto"/>
        <w:rPr>
          <w:rFonts w:cs="Tahoma"/>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2268"/>
        <w:gridCol w:w="7371"/>
      </w:tblGrid>
      <w:tr w:rsidR="00214A93" w:rsidRPr="006F1603" w:rsidTr="00C82A22">
        <w:trPr>
          <w:trHeight w:val="567"/>
        </w:trPr>
        <w:tc>
          <w:tcPr>
            <w:tcW w:w="2268"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b/>
                <w:sz w:val="24"/>
                <w:szCs w:val="24"/>
              </w:rPr>
            </w:pPr>
            <w:r w:rsidRPr="006F1603">
              <w:rPr>
                <w:rFonts w:cs="Tahoma"/>
                <w:b/>
                <w:sz w:val="24"/>
                <w:szCs w:val="24"/>
              </w:rPr>
              <w:t>1995-1997</w:t>
            </w:r>
          </w:p>
        </w:tc>
        <w:tc>
          <w:tcPr>
            <w:tcW w:w="7371"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color w:val="000000"/>
                <w:sz w:val="24"/>
                <w:szCs w:val="24"/>
              </w:rPr>
              <w:t>Gradué en Commerce International - INFAC (Bruxelles, Belgique)</w:t>
            </w:r>
            <w:r w:rsidRPr="006F1603">
              <w:rPr>
                <w:rFonts w:cs="Tahoma"/>
                <w:color w:val="000000"/>
                <w:sz w:val="24"/>
                <w:szCs w:val="24"/>
              </w:rPr>
              <w:br/>
              <w:t xml:space="preserve">-  </w:t>
            </w:r>
            <w:r>
              <w:rPr>
                <w:rFonts w:cs="Tahoma"/>
                <w:color w:val="000000"/>
                <w:sz w:val="24"/>
                <w:szCs w:val="24"/>
              </w:rPr>
              <w:t xml:space="preserve">   </w:t>
            </w:r>
            <w:r w:rsidRPr="006F1603">
              <w:rPr>
                <w:rFonts w:cs="Tahoma"/>
                <w:color w:val="000000"/>
                <w:sz w:val="24"/>
                <w:szCs w:val="24"/>
              </w:rPr>
              <w:t xml:space="preserve">Spécialisation import-export </w:t>
            </w:r>
          </w:p>
        </w:tc>
      </w:tr>
    </w:tbl>
    <w:p w:rsidR="00214A93" w:rsidRPr="006F1603" w:rsidRDefault="00214A93" w:rsidP="00214A93">
      <w:pPr>
        <w:widowControl w:val="0"/>
        <w:autoSpaceDE w:val="0"/>
        <w:autoSpaceDN w:val="0"/>
        <w:adjustRightInd w:val="0"/>
        <w:spacing w:after="0" w:line="240" w:lineRule="auto"/>
        <w:rPr>
          <w:rFonts w:cs="Tahoma"/>
          <w:sz w:val="24"/>
          <w:szCs w:val="24"/>
        </w:rPr>
      </w:pPr>
    </w:p>
    <w:tbl>
      <w:tblPr>
        <w:tblW w:w="9923" w:type="dxa"/>
        <w:tblInd w:w="113" w:type="dxa"/>
        <w:tblLayout w:type="fixed"/>
        <w:tblCellMar>
          <w:left w:w="0" w:type="dxa"/>
          <w:right w:w="0" w:type="dxa"/>
        </w:tblCellMar>
        <w:tblLook w:val="0000" w:firstRow="0" w:lastRow="0" w:firstColumn="0" w:lastColumn="0" w:noHBand="0" w:noVBand="0"/>
      </w:tblPr>
      <w:tblGrid>
        <w:gridCol w:w="2268"/>
        <w:gridCol w:w="7655"/>
      </w:tblGrid>
      <w:tr w:rsidR="00214A93" w:rsidRPr="006F1603" w:rsidTr="00C82A22">
        <w:trPr>
          <w:trHeight w:val="567"/>
        </w:trPr>
        <w:tc>
          <w:tcPr>
            <w:tcW w:w="2268"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b/>
                <w:sz w:val="24"/>
                <w:szCs w:val="24"/>
              </w:rPr>
            </w:pPr>
            <w:r w:rsidRPr="006F1603">
              <w:rPr>
                <w:rFonts w:cs="Tahoma"/>
                <w:b/>
                <w:sz w:val="24"/>
                <w:szCs w:val="24"/>
              </w:rPr>
              <w:t>1995-1997</w:t>
            </w:r>
          </w:p>
          <w:p w:rsidR="00214A93" w:rsidRPr="006F1603" w:rsidRDefault="00214A93" w:rsidP="00C82A22">
            <w:pPr>
              <w:widowControl w:val="0"/>
              <w:autoSpaceDE w:val="0"/>
              <w:autoSpaceDN w:val="0"/>
              <w:adjustRightInd w:val="0"/>
              <w:spacing w:after="0" w:line="240" w:lineRule="auto"/>
              <w:rPr>
                <w:rFonts w:cs="Tahoma"/>
                <w:b/>
                <w:sz w:val="24"/>
                <w:szCs w:val="24"/>
              </w:rPr>
            </w:pPr>
          </w:p>
          <w:p w:rsidR="00214A93" w:rsidRPr="006F1603" w:rsidRDefault="00214A93" w:rsidP="00C82A22">
            <w:pPr>
              <w:widowControl w:val="0"/>
              <w:autoSpaceDE w:val="0"/>
              <w:autoSpaceDN w:val="0"/>
              <w:adjustRightInd w:val="0"/>
              <w:spacing w:after="0" w:line="240" w:lineRule="auto"/>
              <w:rPr>
                <w:rFonts w:cs="Tahoma"/>
                <w:b/>
                <w:sz w:val="24"/>
                <w:szCs w:val="24"/>
              </w:rPr>
            </w:pPr>
          </w:p>
          <w:p w:rsidR="00214A93" w:rsidRPr="006F1603" w:rsidRDefault="00214A93" w:rsidP="00C82A22">
            <w:pPr>
              <w:widowControl w:val="0"/>
              <w:autoSpaceDE w:val="0"/>
              <w:autoSpaceDN w:val="0"/>
              <w:adjustRightInd w:val="0"/>
              <w:spacing w:after="0" w:line="240" w:lineRule="auto"/>
              <w:rPr>
                <w:rFonts w:cs="Tahoma"/>
                <w:b/>
                <w:sz w:val="24"/>
                <w:szCs w:val="24"/>
              </w:rPr>
            </w:pPr>
            <w:r w:rsidRPr="006F1603">
              <w:rPr>
                <w:rFonts w:cs="Tahoma"/>
                <w:b/>
                <w:sz w:val="24"/>
                <w:szCs w:val="24"/>
              </w:rPr>
              <w:t>1995-1997</w:t>
            </w:r>
          </w:p>
          <w:p w:rsidR="00214A93" w:rsidRDefault="00214A93" w:rsidP="00C82A22">
            <w:pPr>
              <w:widowControl w:val="0"/>
              <w:autoSpaceDE w:val="0"/>
              <w:autoSpaceDN w:val="0"/>
              <w:adjustRightInd w:val="0"/>
              <w:spacing w:after="0" w:line="240" w:lineRule="auto"/>
              <w:rPr>
                <w:rFonts w:cs="Tahoma"/>
                <w:b/>
                <w:sz w:val="24"/>
                <w:szCs w:val="24"/>
              </w:rPr>
            </w:pPr>
          </w:p>
          <w:p w:rsidR="00214A93" w:rsidRPr="006F1603" w:rsidRDefault="00214A93" w:rsidP="00C82A22">
            <w:pPr>
              <w:widowControl w:val="0"/>
              <w:autoSpaceDE w:val="0"/>
              <w:autoSpaceDN w:val="0"/>
              <w:adjustRightInd w:val="0"/>
              <w:spacing w:after="0" w:line="240" w:lineRule="auto"/>
              <w:rPr>
                <w:rFonts w:cs="Tahoma"/>
                <w:b/>
                <w:sz w:val="24"/>
                <w:szCs w:val="24"/>
              </w:rPr>
            </w:pPr>
          </w:p>
          <w:p w:rsidR="00214A93" w:rsidRPr="006F1603" w:rsidRDefault="00214A93" w:rsidP="00C82A22">
            <w:pPr>
              <w:widowControl w:val="0"/>
              <w:autoSpaceDE w:val="0"/>
              <w:autoSpaceDN w:val="0"/>
              <w:adjustRightInd w:val="0"/>
              <w:spacing w:after="0" w:line="240" w:lineRule="auto"/>
              <w:rPr>
                <w:rFonts w:cs="Tahoma"/>
                <w:b/>
                <w:sz w:val="24"/>
                <w:szCs w:val="24"/>
              </w:rPr>
            </w:pPr>
            <w:r w:rsidRPr="006F1603">
              <w:rPr>
                <w:rFonts w:cs="Tahoma"/>
                <w:b/>
                <w:sz w:val="24"/>
                <w:szCs w:val="24"/>
              </w:rPr>
              <w:t>1993-1994</w:t>
            </w:r>
          </w:p>
        </w:tc>
        <w:tc>
          <w:tcPr>
            <w:tcW w:w="7655"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color w:val="000000"/>
                <w:sz w:val="24"/>
                <w:szCs w:val="24"/>
              </w:rPr>
              <w:t>Gradué en Marketing - INFAC (Bruxelles, Belgique) 1995-1997</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E73EE1">
              <w:rPr>
                <w:rFonts w:cs="Tahoma"/>
                <w:color w:val="000000"/>
                <w:sz w:val="24"/>
                <w:szCs w:val="24"/>
              </w:rPr>
              <w:t>-</w:t>
            </w:r>
            <w:r>
              <w:rPr>
                <w:rFonts w:cs="Tahoma"/>
                <w:color w:val="000000"/>
                <w:sz w:val="24"/>
                <w:szCs w:val="24"/>
              </w:rPr>
              <w:t xml:space="preserve">     </w:t>
            </w:r>
            <w:r w:rsidRPr="006F1603">
              <w:rPr>
                <w:rFonts w:cs="Tahoma"/>
                <w:color w:val="000000"/>
                <w:sz w:val="24"/>
                <w:szCs w:val="24"/>
              </w:rPr>
              <w:t xml:space="preserve">Orientation Marketing Management </w:t>
            </w:r>
          </w:p>
          <w:p w:rsidR="00214A93" w:rsidRPr="006F1603" w:rsidRDefault="00214A93" w:rsidP="00C82A22">
            <w:pPr>
              <w:widowControl w:val="0"/>
              <w:autoSpaceDE w:val="0"/>
              <w:autoSpaceDN w:val="0"/>
              <w:adjustRightInd w:val="0"/>
              <w:spacing w:after="0" w:line="240" w:lineRule="auto"/>
              <w:ind w:left="720"/>
              <w:rPr>
                <w:rFonts w:cs="Tahoma"/>
                <w:color w:val="000000"/>
                <w:sz w:val="24"/>
                <w:szCs w:val="24"/>
              </w:rPr>
            </w:pP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color w:val="000000"/>
                <w:sz w:val="24"/>
                <w:szCs w:val="24"/>
              </w:rPr>
              <w:t>Diplômé en management des ventes- INFAC (Bruxelles, Belgique)</w:t>
            </w:r>
          </w:p>
          <w:p w:rsidR="00214A93" w:rsidRDefault="00214A93" w:rsidP="00C82A22">
            <w:pPr>
              <w:widowControl w:val="0"/>
              <w:autoSpaceDE w:val="0"/>
              <w:autoSpaceDN w:val="0"/>
              <w:adjustRightInd w:val="0"/>
              <w:spacing w:after="0" w:line="240" w:lineRule="auto"/>
              <w:rPr>
                <w:rFonts w:cs="Tahoma"/>
                <w:color w:val="000000"/>
                <w:sz w:val="24"/>
                <w:szCs w:val="24"/>
              </w:rPr>
            </w:pPr>
            <w:r w:rsidRPr="00E73EE1">
              <w:rPr>
                <w:rFonts w:cs="Tahoma"/>
                <w:color w:val="000000"/>
                <w:sz w:val="24"/>
                <w:szCs w:val="24"/>
              </w:rPr>
              <w:t>-</w:t>
            </w:r>
            <w:r>
              <w:rPr>
                <w:rFonts w:cs="Tahoma"/>
                <w:color w:val="000000"/>
                <w:sz w:val="24"/>
                <w:szCs w:val="24"/>
              </w:rPr>
              <w:t xml:space="preserve">     </w:t>
            </w:r>
            <w:r w:rsidRPr="006F1603">
              <w:rPr>
                <w:rFonts w:cs="Tahoma"/>
                <w:color w:val="000000"/>
                <w:sz w:val="24"/>
                <w:szCs w:val="24"/>
              </w:rPr>
              <w:t xml:space="preserve">Orientation agent commercial </w:t>
            </w:r>
          </w:p>
          <w:p w:rsidR="00214A93" w:rsidRPr="006F1603" w:rsidRDefault="00214A93" w:rsidP="00C82A22">
            <w:pPr>
              <w:widowControl w:val="0"/>
              <w:autoSpaceDE w:val="0"/>
              <w:autoSpaceDN w:val="0"/>
              <w:adjustRightInd w:val="0"/>
              <w:spacing w:after="0" w:line="240" w:lineRule="auto"/>
              <w:ind w:left="720"/>
              <w:rPr>
                <w:rFonts w:cs="Tahoma"/>
                <w:color w:val="000000"/>
                <w:sz w:val="24"/>
                <w:szCs w:val="24"/>
              </w:rPr>
            </w:pPr>
          </w:p>
          <w:p w:rsidR="00214A93" w:rsidRDefault="00214A93" w:rsidP="00C82A22">
            <w:pPr>
              <w:widowControl w:val="0"/>
              <w:autoSpaceDE w:val="0"/>
              <w:autoSpaceDN w:val="0"/>
              <w:adjustRightInd w:val="0"/>
              <w:spacing w:after="0" w:line="240" w:lineRule="auto"/>
              <w:ind w:right="-567"/>
              <w:rPr>
                <w:rFonts w:cs="Tahoma"/>
                <w:color w:val="000000"/>
                <w:sz w:val="24"/>
                <w:szCs w:val="24"/>
              </w:rPr>
            </w:pPr>
            <w:r w:rsidRPr="006F1603">
              <w:rPr>
                <w:rFonts w:cs="Tahoma"/>
                <w:color w:val="000000"/>
                <w:sz w:val="24"/>
                <w:szCs w:val="24"/>
              </w:rPr>
              <w:t>Certificat en Economie et Gestion des Sciences Sociales- Université de Lièg</w:t>
            </w:r>
            <w:r>
              <w:rPr>
                <w:rFonts w:cs="Tahoma"/>
                <w:color w:val="000000"/>
                <w:sz w:val="24"/>
                <w:szCs w:val="24"/>
              </w:rPr>
              <w:t>e</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E73EE1">
              <w:rPr>
                <w:rFonts w:cs="Tahoma"/>
                <w:color w:val="000000"/>
                <w:sz w:val="24"/>
                <w:szCs w:val="24"/>
              </w:rPr>
              <w:t>-</w:t>
            </w:r>
            <w:r>
              <w:rPr>
                <w:rFonts w:cs="Tahoma"/>
                <w:color w:val="000000"/>
                <w:sz w:val="24"/>
                <w:szCs w:val="24"/>
              </w:rPr>
              <w:t xml:space="preserve">     Orientation gestion d’entreprise</w:t>
            </w:r>
            <w:r w:rsidRPr="006F1603">
              <w:rPr>
                <w:rFonts w:cs="Tahoma"/>
                <w:color w:val="000000"/>
                <w:sz w:val="24"/>
                <w:szCs w:val="24"/>
              </w:rPr>
              <w:t xml:space="preserve"> </w:t>
            </w:r>
            <w:r w:rsidRPr="006F1603">
              <w:rPr>
                <w:rFonts w:cs="Tahoma"/>
                <w:color w:val="000000"/>
                <w:sz w:val="24"/>
                <w:szCs w:val="24"/>
              </w:rPr>
              <w:br/>
              <w:t xml:space="preserve"> </w:t>
            </w:r>
          </w:p>
          <w:p w:rsidR="00214A93" w:rsidRPr="006F1603" w:rsidRDefault="00214A93" w:rsidP="00C82A22">
            <w:pPr>
              <w:widowControl w:val="0"/>
              <w:autoSpaceDE w:val="0"/>
              <w:autoSpaceDN w:val="0"/>
              <w:adjustRightInd w:val="0"/>
              <w:spacing w:after="0" w:line="240" w:lineRule="auto"/>
              <w:rPr>
                <w:rFonts w:cs="Tahoma"/>
                <w:sz w:val="24"/>
                <w:szCs w:val="24"/>
              </w:rPr>
            </w:pPr>
          </w:p>
        </w:tc>
      </w:tr>
      <w:tr w:rsidR="00214A93" w:rsidRPr="006F1603" w:rsidTr="00C82A22">
        <w:trPr>
          <w:trHeight w:val="567"/>
        </w:trPr>
        <w:tc>
          <w:tcPr>
            <w:tcW w:w="2268"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b/>
                <w:bCs/>
                <w:color w:val="000000"/>
                <w:sz w:val="24"/>
                <w:szCs w:val="24"/>
              </w:rPr>
            </w:pPr>
          </w:p>
        </w:tc>
        <w:tc>
          <w:tcPr>
            <w:tcW w:w="7655"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color w:val="000000"/>
                <w:sz w:val="24"/>
                <w:szCs w:val="24"/>
              </w:rPr>
            </w:pPr>
          </w:p>
        </w:tc>
      </w:tr>
    </w:tbl>
    <w:p w:rsidR="00214A93" w:rsidRPr="006F1603" w:rsidRDefault="00214A93" w:rsidP="00214A93">
      <w:pPr>
        <w:widowControl w:val="0"/>
        <w:autoSpaceDE w:val="0"/>
        <w:autoSpaceDN w:val="0"/>
        <w:adjustRightInd w:val="0"/>
        <w:spacing w:after="0" w:line="240" w:lineRule="auto"/>
        <w:rPr>
          <w:rFonts w:cs="Tahoma"/>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9639"/>
      </w:tblGrid>
      <w:tr w:rsidR="00214A93" w:rsidRPr="006F1603" w:rsidTr="00C82A22">
        <w:trPr>
          <w:trHeight w:val="397"/>
        </w:trPr>
        <w:tc>
          <w:tcPr>
            <w:tcW w:w="9639" w:type="dxa"/>
            <w:tcBorders>
              <w:top w:val="single" w:sz="8" w:space="0" w:color="000000"/>
              <w:left w:val="single" w:sz="8" w:space="0" w:color="000000"/>
              <w:bottom w:val="single" w:sz="8" w:space="0" w:color="000000"/>
              <w:right w:val="single" w:sz="8" w:space="0" w:color="000000"/>
            </w:tcBorders>
            <w:tcMar>
              <w:left w:w="113" w:type="dxa"/>
            </w:tcMar>
            <w:vAlign w:val="cente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LANGUES ET INFORMATIQUE</w:t>
            </w:r>
          </w:p>
        </w:tc>
      </w:tr>
    </w:tbl>
    <w:p w:rsidR="00214A93" w:rsidRPr="006F1603" w:rsidRDefault="00214A93" w:rsidP="00214A93">
      <w:pPr>
        <w:widowControl w:val="0"/>
        <w:autoSpaceDE w:val="0"/>
        <w:autoSpaceDN w:val="0"/>
        <w:adjustRightInd w:val="0"/>
        <w:spacing w:after="0" w:line="240" w:lineRule="auto"/>
        <w:rPr>
          <w:rFonts w:cs="Tahoma"/>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2268"/>
        <w:gridCol w:w="7371"/>
      </w:tblGrid>
      <w:tr w:rsidR="00214A93" w:rsidRPr="006F1603" w:rsidTr="00C82A22">
        <w:tc>
          <w:tcPr>
            <w:tcW w:w="2268"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Anglais</w:t>
            </w:r>
          </w:p>
        </w:tc>
        <w:tc>
          <w:tcPr>
            <w:tcW w:w="7371"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color w:val="000000"/>
                <w:sz w:val="24"/>
                <w:szCs w:val="24"/>
              </w:rPr>
              <w:t xml:space="preserve">Bon niveau (j’ai travaillé pendant deux ans dans l’hôtellerie </w:t>
            </w:r>
            <w:r>
              <w:rPr>
                <w:rFonts w:cs="Tahoma"/>
                <w:color w:val="000000"/>
                <w:sz w:val="24"/>
                <w:szCs w:val="24"/>
              </w:rPr>
              <w:t xml:space="preserve">au Royaume uni </w:t>
            </w:r>
            <w:r w:rsidRPr="006F1603">
              <w:rPr>
                <w:rFonts w:cs="Tahoma"/>
                <w:color w:val="000000"/>
                <w:sz w:val="24"/>
                <w:szCs w:val="24"/>
              </w:rPr>
              <w:t>à Glasgow en Ecosse)</w:t>
            </w:r>
            <w:r>
              <w:rPr>
                <w:rFonts w:cs="Tahoma"/>
                <w:color w:val="000000"/>
                <w:sz w:val="24"/>
                <w:szCs w:val="24"/>
              </w:rPr>
              <w:t xml:space="preserve"> pour améliorer mon niveau d’anglais.</w:t>
            </w:r>
          </w:p>
        </w:tc>
      </w:tr>
    </w:tbl>
    <w:p w:rsidR="00214A93" w:rsidRPr="006F1603" w:rsidRDefault="00214A93" w:rsidP="00214A93">
      <w:pPr>
        <w:widowControl w:val="0"/>
        <w:autoSpaceDE w:val="0"/>
        <w:autoSpaceDN w:val="0"/>
        <w:adjustRightInd w:val="0"/>
        <w:spacing w:after="0" w:line="240" w:lineRule="auto"/>
        <w:rPr>
          <w:rFonts w:cs="Tahoma"/>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2268"/>
        <w:gridCol w:w="7371"/>
      </w:tblGrid>
      <w:tr w:rsidR="00214A93" w:rsidRPr="006F1603" w:rsidTr="00C82A22">
        <w:tc>
          <w:tcPr>
            <w:tcW w:w="2268"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Informatique</w:t>
            </w:r>
          </w:p>
        </w:tc>
        <w:tc>
          <w:tcPr>
            <w:tcW w:w="7371"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lang w:val="en-US"/>
              </w:rPr>
            </w:pPr>
            <w:r w:rsidRPr="006F1603">
              <w:rPr>
                <w:rFonts w:cs="Tahoma"/>
                <w:color w:val="000000"/>
                <w:sz w:val="24"/>
                <w:szCs w:val="24"/>
                <w:lang w:val="en-US"/>
              </w:rPr>
              <w:t>Word, Internet, Publisher</w:t>
            </w:r>
          </w:p>
        </w:tc>
      </w:tr>
    </w:tbl>
    <w:p w:rsidR="00214A93" w:rsidRPr="006F1603" w:rsidRDefault="00214A93" w:rsidP="00214A93">
      <w:pPr>
        <w:widowControl w:val="0"/>
        <w:autoSpaceDE w:val="0"/>
        <w:autoSpaceDN w:val="0"/>
        <w:adjustRightInd w:val="0"/>
        <w:spacing w:after="0" w:line="240" w:lineRule="auto"/>
        <w:rPr>
          <w:rFonts w:cs="Tahoma"/>
          <w:sz w:val="24"/>
          <w:szCs w:val="24"/>
          <w:lang w:val="en-US"/>
        </w:rPr>
      </w:pPr>
    </w:p>
    <w:p w:rsidR="00214A93" w:rsidRPr="006F1603" w:rsidRDefault="00214A93" w:rsidP="00214A93">
      <w:pPr>
        <w:widowControl w:val="0"/>
        <w:autoSpaceDE w:val="0"/>
        <w:autoSpaceDN w:val="0"/>
        <w:adjustRightInd w:val="0"/>
        <w:spacing w:after="0" w:line="240" w:lineRule="auto"/>
        <w:rPr>
          <w:rFonts w:cs="Tahoma"/>
          <w:sz w:val="24"/>
          <w:szCs w:val="24"/>
          <w:lang w:val="en-US"/>
        </w:rPr>
      </w:pPr>
    </w:p>
    <w:tbl>
      <w:tblPr>
        <w:tblW w:w="0" w:type="auto"/>
        <w:tblInd w:w="113" w:type="dxa"/>
        <w:tblLayout w:type="fixed"/>
        <w:tblCellMar>
          <w:left w:w="0" w:type="dxa"/>
          <w:right w:w="0" w:type="dxa"/>
        </w:tblCellMar>
        <w:tblLook w:val="0000" w:firstRow="0" w:lastRow="0" w:firstColumn="0" w:lastColumn="0" w:noHBand="0" w:noVBand="0"/>
      </w:tblPr>
      <w:tblGrid>
        <w:gridCol w:w="2268"/>
        <w:gridCol w:w="7371"/>
      </w:tblGrid>
      <w:tr w:rsidR="00214A93" w:rsidRPr="006F1603" w:rsidTr="00C82A22">
        <w:trPr>
          <w:trHeight w:val="397"/>
        </w:trPr>
        <w:tc>
          <w:tcPr>
            <w:tcW w:w="9639" w:type="dxa"/>
            <w:gridSpan w:val="2"/>
            <w:tcBorders>
              <w:top w:val="single" w:sz="8" w:space="0" w:color="000000"/>
              <w:left w:val="single" w:sz="8" w:space="0" w:color="000000"/>
              <w:bottom w:val="single" w:sz="8" w:space="0" w:color="000000"/>
              <w:right w:val="single" w:sz="8" w:space="0" w:color="000000"/>
            </w:tcBorders>
            <w:tcMar>
              <w:left w:w="113" w:type="dxa"/>
            </w:tcMar>
            <w:vAlign w:val="cente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 xml:space="preserve">CENTRES D'INTERET </w:t>
            </w:r>
          </w:p>
        </w:tc>
      </w:tr>
      <w:tr w:rsidR="00214A93" w:rsidRPr="006F1603" w:rsidTr="00C82A22">
        <w:tc>
          <w:tcPr>
            <w:tcW w:w="2268"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rPr>
            </w:pPr>
          </w:p>
        </w:tc>
        <w:tc>
          <w:tcPr>
            <w:tcW w:w="7371"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rPr>
            </w:pPr>
          </w:p>
        </w:tc>
      </w:tr>
    </w:tbl>
    <w:p w:rsidR="00214A93" w:rsidRPr="006F1603" w:rsidRDefault="00214A93" w:rsidP="00214A93">
      <w:pPr>
        <w:widowControl w:val="0"/>
        <w:autoSpaceDE w:val="0"/>
        <w:autoSpaceDN w:val="0"/>
        <w:adjustRightInd w:val="0"/>
        <w:spacing w:after="0" w:line="240" w:lineRule="auto"/>
        <w:rPr>
          <w:rFonts w:cs="Tahoma"/>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2268"/>
        <w:gridCol w:w="7371"/>
      </w:tblGrid>
      <w:tr w:rsidR="00214A93" w:rsidRPr="006F1603" w:rsidTr="00C82A22">
        <w:tc>
          <w:tcPr>
            <w:tcW w:w="2268"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sz w:val="24"/>
                <w:szCs w:val="24"/>
              </w:rPr>
            </w:pPr>
            <w:r w:rsidRPr="006F1603">
              <w:rPr>
                <w:rFonts w:cs="Tahoma"/>
                <w:b/>
                <w:bCs/>
                <w:color w:val="000000"/>
                <w:sz w:val="24"/>
                <w:szCs w:val="24"/>
              </w:rPr>
              <w:t>Sport</w:t>
            </w:r>
          </w:p>
        </w:tc>
        <w:tc>
          <w:tcPr>
            <w:tcW w:w="7371" w:type="dxa"/>
            <w:tcBorders>
              <w:top w:val="nil"/>
              <w:left w:val="nil"/>
              <w:bottom w:val="nil"/>
              <w:right w:val="nil"/>
            </w:tcBorders>
            <w:tcMar>
              <w:left w:w="113" w:type="dxa"/>
            </w:tcMar>
          </w:tcPr>
          <w:p w:rsidR="00214A93" w:rsidRPr="006F1603" w:rsidRDefault="00214A93" w:rsidP="00C82A22">
            <w:pPr>
              <w:widowControl w:val="0"/>
              <w:autoSpaceDE w:val="0"/>
              <w:autoSpaceDN w:val="0"/>
              <w:adjustRightInd w:val="0"/>
              <w:spacing w:after="0" w:line="240" w:lineRule="auto"/>
              <w:rPr>
                <w:rFonts w:cs="Tahoma"/>
                <w:color w:val="000000"/>
                <w:sz w:val="24"/>
                <w:szCs w:val="24"/>
              </w:rPr>
            </w:pPr>
            <w:r w:rsidRPr="006F1603">
              <w:rPr>
                <w:rFonts w:cs="Tahoma"/>
                <w:color w:val="000000"/>
                <w:sz w:val="24"/>
                <w:szCs w:val="24"/>
              </w:rPr>
              <w:t>Football, tennis, marche</w:t>
            </w:r>
            <w:r>
              <w:rPr>
                <w:rFonts w:cs="Tahoma"/>
                <w:color w:val="000000"/>
                <w:sz w:val="24"/>
                <w:szCs w:val="24"/>
              </w:rPr>
              <w:t>,</w:t>
            </w:r>
            <w:r w:rsidRPr="006F1603">
              <w:rPr>
                <w:rFonts w:cs="Tahoma"/>
                <w:color w:val="000000"/>
                <w:sz w:val="24"/>
                <w:szCs w:val="24"/>
              </w:rPr>
              <w:t xml:space="preserve"> lecture (</w:t>
            </w:r>
            <w:r>
              <w:rPr>
                <w:rFonts w:cs="Tahoma"/>
                <w:color w:val="000000"/>
                <w:sz w:val="24"/>
                <w:szCs w:val="24"/>
              </w:rPr>
              <w:t xml:space="preserve">revues de </w:t>
            </w:r>
            <w:r w:rsidRPr="006F1603">
              <w:rPr>
                <w:rFonts w:cs="Tahoma"/>
                <w:color w:val="000000"/>
                <w:sz w:val="24"/>
                <w:szCs w:val="24"/>
              </w:rPr>
              <w:t xml:space="preserve">marketing, </w:t>
            </w:r>
            <w:r>
              <w:rPr>
                <w:rFonts w:cs="Tahoma"/>
                <w:color w:val="000000"/>
                <w:sz w:val="24"/>
                <w:szCs w:val="24"/>
              </w:rPr>
              <w:t>sur l’</w:t>
            </w:r>
            <w:r w:rsidRPr="006F1603">
              <w:rPr>
                <w:rFonts w:cs="Tahoma"/>
                <w:color w:val="000000"/>
                <w:sz w:val="24"/>
                <w:szCs w:val="24"/>
              </w:rPr>
              <w:t xml:space="preserve">entreprise, </w:t>
            </w:r>
            <w:r>
              <w:rPr>
                <w:rFonts w:cs="Tahoma"/>
                <w:color w:val="000000"/>
                <w:sz w:val="24"/>
                <w:szCs w:val="24"/>
              </w:rPr>
              <w:t xml:space="preserve">le </w:t>
            </w:r>
            <w:r w:rsidRPr="006F1603">
              <w:rPr>
                <w:rFonts w:cs="Tahoma"/>
                <w:color w:val="000000"/>
                <w:sz w:val="24"/>
                <w:szCs w:val="24"/>
              </w:rPr>
              <w:t>management</w:t>
            </w:r>
            <w:r>
              <w:rPr>
                <w:rFonts w:cs="Tahoma"/>
                <w:color w:val="000000"/>
                <w:sz w:val="24"/>
                <w:szCs w:val="24"/>
              </w:rPr>
              <w:t>, la création d’entreprise</w:t>
            </w:r>
            <w:r w:rsidRPr="006F1603">
              <w:rPr>
                <w:rFonts w:cs="Tahoma"/>
                <w:color w:val="000000"/>
                <w:sz w:val="24"/>
                <w:szCs w:val="24"/>
              </w:rPr>
              <w:t>)</w:t>
            </w:r>
          </w:p>
          <w:p w:rsidR="00214A93" w:rsidRPr="006F1603" w:rsidRDefault="00214A93" w:rsidP="00C82A22">
            <w:pPr>
              <w:widowControl w:val="0"/>
              <w:autoSpaceDE w:val="0"/>
              <w:autoSpaceDN w:val="0"/>
              <w:adjustRightInd w:val="0"/>
              <w:spacing w:after="0" w:line="240" w:lineRule="auto"/>
              <w:rPr>
                <w:rFonts w:cs="Tahoma"/>
                <w:color w:val="000000"/>
                <w:sz w:val="24"/>
                <w:szCs w:val="24"/>
              </w:rPr>
            </w:pPr>
          </w:p>
        </w:tc>
      </w:tr>
    </w:tbl>
    <w:p w:rsidR="00214A93" w:rsidRPr="006F1603" w:rsidRDefault="00214A93" w:rsidP="00214A93">
      <w:pPr>
        <w:widowControl w:val="0"/>
        <w:autoSpaceDE w:val="0"/>
        <w:autoSpaceDN w:val="0"/>
        <w:adjustRightInd w:val="0"/>
        <w:spacing w:after="0" w:line="240" w:lineRule="auto"/>
        <w:jc w:val="center"/>
        <w:rPr>
          <w:rFonts w:cs="Tahoma"/>
          <w:b/>
          <w:bCs/>
          <w:color w:val="000000"/>
          <w:sz w:val="24"/>
          <w:szCs w:val="24"/>
        </w:rPr>
      </w:pPr>
    </w:p>
    <w:p w:rsidR="005A0EB9" w:rsidRDefault="00214A93" w:rsidP="00214A93">
      <w:r w:rsidRPr="006F1603">
        <w:rPr>
          <w:rFonts w:cs="Tahoma"/>
          <w:b/>
          <w:bCs/>
          <w:color w:val="000000"/>
          <w:sz w:val="24"/>
          <w:szCs w:val="24"/>
        </w:rPr>
        <w:br w:type="page"/>
      </w:r>
    </w:p>
    <w:sectPr w:rsidR="005A0EB9" w:rsidSect="00214A93">
      <w:pgSz w:w="11906" w:h="16838"/>
      <w:pgMar w:top="1135"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A93"/>
    <w:rsid w:val="001719FF"/>
    <w:rsid w:val="00214A93"/>
    <w:rsid w:val="005A0EB9"/>
    <w:rsid w:val="008A55B0"/>
    <w:rsid w:val="00A33CD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4D281-E55D-4304-A4C8-BDF987514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A93"/>
    <w:pPr>
      <w:spacing w:after="200" w:line="276" w:lineRule="auto"/>
    </w:pPr>
    <w:rPr>
      <w:rFonts w:ascii="Calibri" w:eastAsia="Times New Roman" w:hAnsi="Calibri" w:cs="Times New Roman"/>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526</Words>
  <Characters>2899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Le Forem</Company>
  <LinksUpToDate>false</LinksUpToDate>
  <CharactersWithSpaces>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DE7128B</dc:creator>
  <cp:keywords/>
  <dc:description/>
  <cp:lastModifiedBy>DE7128B</cp:lastModifiedBy>
  <cp:revision>4</cp:revision>
  <dcterms:created xsi:type="dcterms:W3CDTF">2015-06-02T08:30:00Z</dcterms:created>
  <dcterms:modified xsi:type="dcterms:W3CDTF">2015-06-17T08:46:00Z</dcterms:modified>
</cp:coreProperties>
</file>